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433" w:rsidRDefault="0004743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7433" w:rsidRDefault="00B17A13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047433" w:rsidRDefault="00B17A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достижения ключевых показателей деятельности </w:t>
      </w:r>
    </w:p>
    <w:p w:rsidR="00047433" w:rsidRPr="00B4794F" w:rsidRDefault="00B4794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794F">
        <w:rPr>
          <w:rFonts w:ascii="Times New Roman" w:hAnsi="Times New Roman" w:cs="Times New Roman"/>
          <w:i/>
          <w:sz w:val="28"/>
          <w:szCs w:val="28"/>
          <w:u w:val="single"/>
        </w:rPr>
        <w:t>КГУ «Тайыншинский колледж агробизнеса»</w:t>
      </w:r>
    </w:p>
    <w:p w:rsidR="00047433" w:rsidRDefault="0004743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7433" w:rsidRDefault="000474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6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3"/>
        <w:gridCol w:w="3115"/>
        <w:gridCol w:w="5000"/>
        <w:gridCol w:w="2018"/>
      </w:tblGrid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Показатель рейтинга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 ежеквартальной оценки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ссылки</w:t>
            </w:r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информационно-разъяснительных мероприятий</w:t>
            </w:r>
          </w:p>
          <w:p w:rsidR="00047433" w:rsidRDefault="00047433">
            <w:pPr>
              <w:rPr>
                <w:rFonts w:ascii="Times New Roman" w:hAnsi="Times New Roman" w:cs="Times New Roman"/>
              </w:rPr>
            </w:pPr>
          </w:p>
          <w:p w:rsidR="00047433" w:rsidRDefault="0004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прибавляется </w:t>
            </w:r>
          </w:p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не менее 5-ти,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управлений имеющих подведомственные организации не менее 20-ти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информационно-разъяснительных мероприятий по получению государственных услуг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(семинары,интернет-конференции, брифинги, выступление в СМИ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 исключением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статей в газете)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размещением информации в социальных сетях, с репостом на странице  «Facebook» Департамента, по итогам предоставлять подтверждающие скриншоты, фото и т.д.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B54F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taiinshinskii.kolledg/posts/pfbid02j5q6hX4ab2aqEKUQw1hxFMtopVMYAJh3WpiSQm8xLbntfwUpW7kh7AAWqn2qq6cbl?__cft__[0]=AZV2GVwdjQV9MoU8Vt1kMHD04CZhdnrn7MKH3x_7ZFbTE6VYWjRVQ-Dsv9e7ngwPNjBnx42iJRWlthXvmc8oQpLsOh95z8cxGIw8aeTgfh8NZ4vAbfnCw7_rQ6zbH6o43sk&amp;__tn__=%2CP-R</w:t>
            </w:r>
            <w:bookmarkStart w:id="0" w:name="_GoBack"/>
            <w:bookmarkEnd w:id="0"/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инициатив </w:t>
            </w:r>
          </w:p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совершенствованию процедур оказания госуслуг</w:t>
            </w:r>
          </w:p>
          <w:p w:rsidR="00047433" w:rsidRDefault="0004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не менее одного предложения по улучшению оказания госуслуг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переводу в электронный формат, по работе информационных систем, реинжинирингу бизнес-процесса и т.д.),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функциям имеющим признаки госуслуг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047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«Дня консультаций» по вопросам оказания государственных услуг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1-го прямого эфира, для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управлений имеющих подведомственные организации не менее 3-х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прямых эфира на «Facebook» с обязательным анонсированием мероприятия (с отметкой страницы «Facebook» Департамента), по итогам мероприятий предоставлять скриншоты, ссылки </w:t>
            </w:r>
          </w:p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присваиваются при анонсировании мероприятия и вопросов по тематике проведения.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Pr="00DF2948" w:rsidRDefault="004C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facebook.com/taiinshinskii.kolledg/posts/pfbid0Py297pVrSfmCes5fxa8uMdhqmwXyrb9EWMqNmR4hS7rRZuydBawnaHFsHs87NMxVl?__cft__[0]=AZV5FuUaDYEBP-KmrpsUIuOclUW_8qSIGcK50a7s6lY2h2T9nesJJnSgLT9mAqVUkDT3B20P54mrfm-c948LWNRUfohyum7FADXrVnx2mFgDv63n70OjHvcIqeW3zGj2UuRlG5nx4fe8uZYE9UQ75SeEtVvOwa</w:t>
            </w:r>
            <w:r w:rsidRPr="00DF2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6obKPgeqls-kbLjQ&amp;__tn__=%2CP-R</w:t>
            </w:r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видеороликов по госуслугам, в том числе пропагандирующих пользование портала «Электронного правительства»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не менее 1 видеоролика по получению госуслуг, в том числе в электронном виде, с размещением на YouTube канале, социальных сетях и репостом на странице «Facebook» Департамента. </w:t>
            </w:r>
          </w:p>
          <w:p w:rsidR="00047433" w:rsidRDefault="00B1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присваиваются за наличие не менее 200 просмотров -10 баллов, за 300 и более -15 баллов, 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ля управлений имеющих подведомственные организации не менее 400 просмотров 10 баллов, 600 просмотров -15 баллов.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047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брошюр, листовок, инструкций  </w:t>
            </w:r>
          </w:p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оказания госуслуг, в т.ч. в электронном формате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Создание не менее 1 –й информационной брошюры,  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ля управлений имеющих подведомственные организации не менее 3-х </w:t>
            </w:r>
            <w:r>
              <w:rPr>
                <w:rFonts w:ascii="Times New Roman" w:hAnsi="Times New Roman" w:cs="Times New Roman"/>
              </w:rPr>
              <w:t xml:space="preserve">видов информационных брошюр </w:t>
            </w:r>
            <w:r>
              <w:rPr>
                <w:rFonts w:ascii="Times New Roman" w:hAnsi="Times New Roman" w:cs="Times New Roman"/>
                <w:i/>
              </w:rPr>
              <w:t>(брошюр, листовок, инструкций и т.д.)</w:t>
            </w:r>
            <w:r>
              <w:rPr>
                <w:rFonts w:ascii="Times New Roman" w:hAnsi="Times New Roman" w:cs="Times New Roman"/>
              </w:rPr>
              <w:t xml:space="preserve"> по вопросам оказания госуслуг, в т.ч. в электронном формате,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размещением информации в социальных сетях, с репостом на странице  «Facebook» Департамента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 итогам  предоставлять фото, скриншоты, ссылки)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Pr="001B0708" w:rsidRDefault="001B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708">
              <w:rPr>
                <w:rFonts w:ascii="Times New Roman" w:hAnsi="Times New Roman" w:cs="Times New Roman"/>
                <w:sz w:val="24"/>
                <w:szCs w:val="24"/>
              </w:rPr>
              <w:t>https://www.facebook.com/taiinshinskii.kolledg/posts/pfbid0bnkXBc7qWmBLQcMDVMNhtMwCWkWa56YGmiv9Wp7ETceD8vo2S3kukRrGjzjxLn2jl?__cft__[0]=AZVtn7NfjJVGaZiBpE0We3CVLdlXlbx5JWBwJ2rcOmxSDsTUPS8b71-pjMjBeJK-lVVdyWaG4BRzLB3j6gszX0jPEhMrCB7DCNi7fcpN4WdymhXagxykC4NVUu0jWyc_MxROqzvR9O-Ye79R1IPvVhPAzXEHz9kBGXPOH49qxGHB7w&amp;__tn__=%2CP-R</w:t>
            </w:r>
          </w:p>
        </w:tc>
      </w:tr>
      <w:tr w:rsidR="00047433">
        <w:tc>
          <w:tcPr>
            <w:tcW w:w="533" w:type="dxa"/>
          </w:tcPr>
          <w:p w:rsidR="00047433" w:rsidRDefault="00B17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оказание госуслуг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B17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присваивается за отсутствие подтвержденных нарушений сроков оказания госуслуг по выгрузке МЦРИАП 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04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33">
        <w:tc>
          <w:tcPr>
            <w:tcW w:w="533" w:type="dxa"/>
          </w:tcPr>
          <w:p w:rsidR="00047433" w:rsidRDefault="0004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7433" w:rsidRDefault="00B17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000" w:type="dxa"/>
            <w:tcBorders>
              <w:right w:val="single" w:sz="4" w:space="0" w:color="auto"/>
            </w:tcBorders>
          </w:tcPr>
          <w:p w:rsidR="00047433" w:rsidRDefault="0004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047433" w:rsidRDefault="00047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433" w:rsidRDefault="0004743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047433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206" w:rsidRDefault="00165206">
      <w:pPr>
        <w:spacing w:after="0" w:line="240" w:lineRule="auto"/>
      </w:pPr>
      <w:r>
        <w:separator/>
      </w:r>
    </w:p>
  </w:endnote>
  <w:endnote w:type="continuationSeparator" w:id="0">
    <w:p w:rsidR="00165206" w:rsidRDefault="0016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206" w:rsidRDefault="00165206">
      <w:pPr>
        <w:spacing w:after="0" w:line="240" w:lineRule="auto"/>
      </w:pPr>
      <w:r>
        <w:separator/>
      </w:r>
    </w:p>
  </w:footnote>
  <w:footnote w:type="continuationSeparator" w:id="0">
    <w:p w:rsidR="00165206" w:rsidRDefault="0016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7082"/>
    </w:sdtPr>
    <w:sdtEndPr/>
    <w:sdtContent>
      <w:p w:rsidR="00047433" w:rsidRDefault="00B17A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7433" w:rsidRDefault="000474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B5F48"/>
    <w:multiLevelType w:val="hybridMultilevel"/>
    <w:tmpl w:val="EEACD60E"/>
    <w:lvl w:ilvl="0" w:tplc="80EEB0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33"/>
    <w:rsid w:val="00047433"/>
    <w:rsid w:val="00165206"/>
    <w:rsid w:val="001B0708"/>
    <w:rsid w:val="0043403B"/>
    <w:rsid w:val="004C474C"/>
    <w:rsid w:val="004E7958"/>
    <w:rsid w:val="00B17A13"/>
    <w:rsid w:val="00B4794F"/>
    <w:rsid w:val="00B54F0D"/>
    <w:rsid w:val="00DF2948"/>
    <w:rsid w:val="00F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5A65-B630-4282-856B-730CB956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d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E1F54-6F62-4EBF-A729-F93D275A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302</cp:revision>
  <cp:lastPrinted>2021-10-22T10:21:00Z</cp:lastPrinted>
  <dcterms:created xsi:type="dcterms:W3CDTF">2021-02-04T10:32:00Z</dcterms:created>
  <dcterms:modified xsi:type="dcterms:W3CDTF">2025-09-30T11:41:00Z</dcterms:modified>
</cp:coreProperties>
</file>